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D7E3" w14:textId="013C0E11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Preface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5</w:t>
      </w:r>
    </w:p>
    <w:p w14:paraId="3F180119" w14:textId="77F448C3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Introduction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9</w:t>
      </w:r>
    </w:p>
    <w:p w14:paraId="16EEE990" w14:textId="71984F95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Chapter 1. Parenting, upbringing, educating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</w:t>
      </w:r>
    </w:p>
    <w:p w14:paraId="6682E5BE" w14:textId="6FF24CAD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Educational influence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22</w:t>
      </w:r>
    </w:p>
    <w:p w14:paraId="46B49F36" w14:textId="3D7479B1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Developing behavioral habits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39</w:t>
      </w:r>
    </w:p>
    <w:p w14:paraId="1A4CB7C1" w14:textId="7EB502DF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Chapter 2. Child development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3</w:t>
      </w:r>
    </w:p>
    <w:p w14:paraId="0C32387D" w14:textId="52D8B53C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Social and moral development of children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44</w:t>
      </w:r>
    </w:p>
    <w:p w14:paraId="7DADD0EC" w14:textId="47889713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Child motor development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54</w:t>
      </w:r>
    </w:p>
    <w:p w14:paraId="1034F2CF" w14:textId="6C7EA0A9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Children</w:t>
      </w:r>
      <w:r w:rsidRPr="001E4828">
        <w:rPr>
          <w:rFonts w:ascii="ClassicEFN" w:eastAsia="ClassicEFN" w:hAnsi="StraightEFN" w:cs="ClassicEFN" w:hint="eastAsia"/>
          <w:sz w:val="18"/>
          <w:szCs w:val="18"/>
          <w:lang w:val="en-US"/>
        </w:rPr>
        <w:t>’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 cognitive development.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69</w:t>
      </w:r>
    </w:p>
    <w:p w14:paraId="5A53B974" w14:textId="343842F8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Chapter 3. EDU ball method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72</w:t>
      </w:r>
    </w:p>
    <w:p w14:paraId="58FE7134" w14:textId="2C3D6D7B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The origins of the educational balls (EDU balls)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72</w:t>
      </w:r>
    </w:p>
    <w:p w14:paraId="3449BE78" w14:textId="0185D301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What are the EDU balls?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72</w:t>
      </w:r>
    </w:p>
    <w:p w14:paraId="0C1CCEA0" w14:textId="689B948F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Reception of EDU balls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  <w:t xml:space="preserve"> 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74</w:t>
      </w:r>
    </w:p>
    <w:p w14:paraId="482F791C" w14:textId="79969EE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Effects of using EDU balls in preschool and early school education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75</w:t>
      </w:r>
    </w:p>
    <w:p w14:paraId="60460EB9" w14:textId="7777777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Learning outcomes with educational balls vs. student motor skills</w:t>
      </w:r>
    </w:p>
    <w:p w14:paraId="7AAFAA17" w14:textId="17585AD8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and physical fitness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78</w:t>
      </w:r>
    </w:p>
    <w:p w14:paraId="401D4139" w14:textId="610EFF43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Educational effects of the EDU ball method and students</w:t>
      </w:r>
      <w:r w:rsidRPr="001E4828">
        <w:rPr>
          <w:rFonts w:ascii="ClassicEFN" w:eastAsia="ClassicEFN" w:hAnsi="StraightEFN" w:cs="ClassicEFN" w:hint="eastAsia"/>
          <w:sz w:val="18"/>
          <w:szCs w:val="18"/>
          <w:lang w:val="en-US"/>
        </w:rPr>
        <w:t>’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 xml:space="preserve"> achievements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79</w:t>
      </w:r>
    </w:p>
    <w:p w14:paraId="3D5BEDC4" w14:textId="2F324C4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Perspectives of EDU balls?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83</w:t>
      </w:r>
    </w:p>
    <w:p w14:paraId="0ABD4BAD" w14:textId="4FE71AC9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Chapter 4. Neuro-inspirations and premises of the mini-EDU ball method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.85</w:t>
      </w:r>
    </w:p>
    <w:p w14:paraId="1B0CECAA" w14:textId="1E9DA4CC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The dynamics of human brain evolution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86</w:t>
      </w:r>
    </w:p>
    <w:p w14:paraId="59DFEDCE" w14:textId="3259EE78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Neuronal connectivity between motor control and cognitive processes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92</w:t>
      </w:r>
    </w:p>
    <w:p w14:paraId="7EB2CC94" w14:textId="50B50032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The mini-EDU ball method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  <w:t xml:space="preserve"> 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95</w:t>
      </w:r>
    </w:p>
    <w:p w14:paraId="2C5F3451" w14:textId="777B2833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Final remarks. Skills for children to function in 21st-century society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98</w:t>
      </w:r>
    </w:p>
    <w:p w14:paraId="5B66C64A" w14:textId="4C191A8B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1. Adapting to changing conditions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98</w:t>
      </w:r>
    </w:p>
    <w:p w14:paraId="10D1EDEF" w14:textId="2222EB29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2. Self-improvement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99</w:t>
      </w:r>
    </w:p>
    <w:p w14:paraId="60A1B6A0" w14:textId="299EEA26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3. Self-expression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101</w:t>
      </w:r>
    </w:p>
    <w:p w14:paraId="36E7F8EF" w14:textId="3A189F4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4. Critical thinking and ability to form independent opinions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102</w:t>
      </w:r>
    </w:p>
    <w:p w14:paraId="7C45B65F" w14:textId="7777777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5. Stress and adversity management skills, including the ability to recover</w:t>
      </w:r>
    </w:p>
    <w:p w14:paraId="19725AA4" w14:textId="335AC463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and organize recreation, rest, sleep, and diet for oneself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104</w:t>
      </w:r>
    </w:p>
    <w:p w14:paraId="530C106E" w14:textId="22235C63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Conclusions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106</w:t>
      </w:r>
    </w:p>
    <w:p w14:paraId="10DF3769" w14:textId="1B739010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APPENDI X I. Examples of games and activities with EDU balls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108</w:t>
      </w:r>
    </w:p>
    <w:p w14:paraId="5E5D7CC0" w14:textId="7777777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firstLine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native language education</w:t>
      </w:r>
    </w:p>
    <w:p w14:paraId="4387C823" w14:textId="00949CAC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1416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Letter tag.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108</w:t>
      </w:r>
    </w:p>
    <w:p w14:paraId="4B15C041" w14:textId="402F86B1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1416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Password.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108</w:t>
      </w:r>
    </w:p>
    <w:p w14:paraId="1C7D59C7" w14:textId="47345D5C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1416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Word tag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109</w:t>
      </w:r>
    </w:p>
    <w:p w14:paraId="0FE9EACE" w14:textId="5CECCA4D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1416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Brainstorming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109</w:t>
      </w:r>
    </w:p>
    <w:p w14:paraId="1BE1AD91" w14:textId="123BE668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1416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 xml:space="preserve">E for </w:t>
      </w:r>
      <w:proofErr w:type="spellStart"/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eduball</w:t>
      </w:r>
      <w:proofErr w:type="spellEnd"/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109</w:t>
      </w:r>
    </w:p>
    <w:p w14:paraId="3BCC4727" w14:textId="4A792E1E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1416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Storytelling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110</w:t>
      </w:r>
    </w:p>
    <w:p w14:paraId="26D274D7" w14:textId="0AA656A8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mathematics</w:t>
      </w:r>
    </w:p>
    <w:p w14:paraId="72D9357E" w14:textId="4656522F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Number tag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10</w:t>
      </w:r>
    </w:p>
    <w:p w14:paraId="11E6175D" w14:textId="08D6EA12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Watch out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111</w:t>
      </w:r>
    </w:p>
    <w:p w14:paraId="431B168A" w14:textId="5853BC53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Math races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111</w:t>
      </w:r>
    </w:p>
    <w:p w14:paraId="013C781D" w14:textId="2380E5EC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Mathematical signs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112</w:t>
      </w:r>
    </w:p>
    <w:p w14:paraId="07D8AB0F" w14:textId="7460C23E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Sunshine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113</w:t>
      </w:r>
    </w:p>
    <w:p w14:paraId="1E270C9C" w14:textId="4B4829BB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lastRenderedPageBreak/>
        <w:t>Mathematical Chinese whispers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113</w:t>
      </w:r>
    </w:p>
    <w:p w14:paraId="5B1B7774" w14:textId="41EFFA44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Word problems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113</w:t>
      </w:r>
    </w:p>
    <w:p w14:paraId="47C276DE" w14:textId="3B5C8A0F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What time is it?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  <w:t xml:space="preserve"> 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114</w:t>
      </w:r>
    </w:p>
    <w:p w14:paraId="0A56FD04" w14:textId="0EC36F5B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proofErr w:type="spellStart"/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Eduball</w:t>
      </w:r>
      <w:proofErr w:type="spellEnd"/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 xml:space="preserve"> bowling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114</w:t>
      </w:r>
    </w:p>
    <w:p w14:paraId="4635382D" w14:textId="7777777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interdisciplinary teaching</w:t>
      </w:r>
    </w:p>
    <w:p w14:paraId="02B8F942" w14:textId="0C718EBD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Multi-tag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115</w:t>
      </w:r>
    </w:p>
    <w:p w14:paraId="0D3F0377" w14:textId="1FDE19BB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Salad recipes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115</w:t>
      </w:r>
    </w:p>
    <w:p w14:paraId="45749F55" w14:textId="2A5F565E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Eco-ball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116</w:t>
      </w:r>
    </w:p>
    <w:p w14:paraId="26116C11" w14:textId="43BFE0BD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Categories (word game)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117</w:t>
      </w:r>
    </w:p>
    <w:p w14:paraId="056B9DD3" w14:textId="1022567C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Letters of fortune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117</w:t>
      </w:r>
    </w:p>
    <w:p w14:paraId="0C924C5F" w14:textId="4A22C306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When did it happen?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118</w:t>
      </w:r>
    </w:p>
    <w:p w14:paraId="63888C23" w14:textId="51EEC78A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H2O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118</w:t>
      </w:r>
    </w:p>
    <w:p w14:paraId="0874FA54" w14:textId="0AA3A008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Who is it?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119</w:t>
      </w:r>
    </w:p>
    <w:p w14:paraId="0AB4134E" w14:textId="08F2B79C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Riddles.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120</w:t>
      </w:r>
    </w:p>
    <w:p w14:paraId="39553FF3" w14:textId="7777777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foreign language education (</w:t>
      </w:r>
      <w:proofErr w:type="spellStart"/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spanish</w:t>
      </w:r>
      <w:proofErr w:type="spellEnd"/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)</w:t>
      </w:r>
    </w:p>
    <w:p w14:paraId="168311FD" w14:textId="741AA99B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Letters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120</w:t>
      </w:r>
    </w:p>
    <w:p w14:paraId="3D55E00A" w14:textId="33D406D2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Words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120</w:t>
      </w:r>
    </w:p>
    <w:p w14:paraId="2280C443" w14:textId="435DB6BA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Translation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120</w:t>
      </w:r>
    </w:p>
    <w:p w14:paraId="40F61602" w14:textId="63B9D885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Spanish vocabulary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121</w:t>
      </w:r>
    </w:p>
    <w:p w14:paraId="3BB71222" w14:textId="7FA8F232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Word associations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121</w:t>
      </w:r>
    </w:p>
    <w:p w14:paraId="793F8029" w14:textId="00F82B3E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Animals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.121</w:t>
      </w:r>
    </w:p>
    <w:p w14:paraId="14248E9F" w14:textId="21462B2A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I like to move it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  <w:t xml:space="preserve"> 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122</w:t>
      </w:r>
    </w:p>
    <w:p w14:paraId="598028A0" w14:textId="755D280F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Parts of the body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122</w:t>
      </w:r>
    </w:p>
    <w:p w14:paraId="24A36B2D" w14:textId="053732D1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Numbers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122</w:t>
      </w:r>
    </w:p>
    <w:p w14:paraId="2C536A27" w14:textId="27FEA0C4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Vacuum cleaner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123</w:t>
      </w:r>
    </w:p>
    <w:p w14:paraId="171C149D" w14:textId="5D1000C6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Variations (more demanding)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123</w:t>
      </w:r>
    </w:p>
    <w:p w14:paraId="2B4F9896" w14:textId="1D1DA7F7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Slalom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123</w:t>
      </w:r>
    </w:p>
    <w:p w14:paraId="279D8C42" w14:textId="7B2031A6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Swapping.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124</w:t>
      </w:r>
    </w:p>
    <w:p w14:paraId="621A8AAE" w14:textId="478B07C5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Bowling</w:t>
      </w:r>
      <w:r w:rsidRPr="001E4828">
        <w:rPr>
          <w:rFonts w:ascii="ClassicEFN" w:eastAsia="ClassicEFN" w:hAnsi="StraightEFN" w:cs="ClassicEFN" w:hint="eastAsia"/>
          <w:sz w:val="18"/>
          <w:szCs w:val="18"/>
          <w:lang w:val="en-US"/>
        </w:rPr>
        <w:t>–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catching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124</w:t>
      </w:r>
    </w:p>
    <w:p w14:paraId="2F4712B9" w14:textId="1881D312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Selecting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125</w:t>
      </w:r>
    </w:p>
    <w:p w14:paraId="54A6110E" w14:textId="79D4B298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Bounce passing</w:t>
      </w:r>
      <w:r w:rsidRPr="001E4828">
        <w:rPr>
          <w:rFonts w:ascii="ClassicEFN" w:eastAsia="ClassicEFN" w:hAnsi="StraightEFN" w:cs="ClassicEFN" w:hint="eastAsia"/>
          <w:sz w:val="18"/>
          <w:szCs w:val="18"/>
          <w:lang w:val="en-US"/>
        </w:rPr>
        <w:t>–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catching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125</w:t>
      </w:r>
    </w:p>
    <w:p w14:paraId="01E93BBA" w14:textId="453DE054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In fours.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125</w:t>
      </w:r>
    </w:p>
    <w:p w14:paraId="6BA508CA" w14:textId="20FFC71D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ind w:left="708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Odd number of students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  <w:t xml:space="preserve"> </w:t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125</w:t>
      </w:r>
    </w:p>
    <w:p w14:paraId="354F0C65" w14:textId="2FCA9F81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APPENDI X II . Mini-EDU ball games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126</w:t>
      </w:r>
    </w:p>
    <w:p w14:paraId="349B5589" w14:textId="79D8E710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  <w:lang w:val="en-US"/>
        </w:rPr>
      </w:pP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References</w:t>
      </w:r>
      <w:r w:rsidR="001E4828" w:rsidRPr="001E4828">
        <w:rPr>
          <w:rFonts w:ascii="ClassicEFN" w:eastAsia="ClassicEFN" w:hAnsi="StraightEFN" w:cs="ClassicEFN"/>
          <w:sz w:val="18"/>
          <w:szCs w:val="18"/>
          <w:lang w:val="en-US"/>
        </w:rPr>
        <w:tab/>
      </w:r>
      <w:r w:rsidRPr="001E4828">
        <w:rPr>
          <w:rFonts w:ascii="ClassicEFN" w:eastAsia="ClassicEFN" w:hAnsi="StraightEFN" w:cs="ClassicEFN"/>
          <w:sz w:val="18"/>
          <w:szCs w:val="18"/>
          <w:lang w:val="en-US"/>
        </w:rPr>
        <w:t>130</w:t>
      </w:r>
    </w:p>
    <w:p w14:paraId="462D3040" w14:textId="5C773CAB" w:rsidR="00913071" w:rsidRPr="001E4828" w:rsidRDefault="00913071" w:rsidP="00913071">
      <w:pPr>
        <w:autoSpaceDE w:val="0"/>
        <w:autoSpaceDN w:val="0"/>
        <w:adjustRightInd w:val="0"/>
        <w:spacing w:after="0" w:line="240" w:lineRule="auto"/>
        <w:rPr>
          <w:rFonts w:ascii="ClassicEFN" w:eastAsia="ClassicEFN" w:hAnsi="StraightEFN" w:cs="ClassicEFN"/>
          <w:sz w:val="18"/>
          <w:szCs w:val="18"/>
        </w:rPr>
      </w:pPr>
      <w:proofErr w:type="spellStart"/>
      <w:r w:rsidRPr="001E4828">
        <w:rPr>
          <w:rFonts w:ascii="ClassicEFN" w:eastAsia="ClassicEFN" w:hAnsi="StraightEFN" w:cs="ClassicEFN"/>
          <w:sz w:val="18"/>
          <w:szCs w:val="18"/>
        </w:rPr>
        <w:t>Authors</w:t>
      </w:r>
      <w:proofErr w:type="spellEnd"/>
      <w:r w:rsidR="001E4828" w:rsidRPr="001E4828">
        <w:rPr>
          <w:rFonts w:ascii="ClassicEFN" w:eastAsia="ClassicEFN" w:hAnsi="StraightEFN" w:cs="ClassicEFN"/>
          <w:sz w:val="18"/>
          <w:szCs w:val="18"/>
        </w:rPr>
        <w:tab/>
      </w:r>
      <w:r w:rsidRPr="001E4828">
        <w:rPr>
          <w:rFonts w:ascii="ClassicEFN" w:eastAsia="ClassicEFN" w:hAnsi="StraightEFN" w:cs="ClassicEFN"/>
          <w:sz w:val="18"/>
          <w:szCs w:val="18"/>
        </w:rPr>
        <w:t>147</w:t>
      </w:r>
    </w:p>
    <w:p w14:paraId="46817F69" w14:textId="15B50164" w:rsidR="00B3135C" w:rsidRPr="001E4828" w:rsidRDefault="00913071" w:rsidP="00913071">
      <w:pPr>
        <w:rPr>
          <w:sz w:val="18"/>
          <w:szCs w:val="18"/>
        </w:rPr>
      </w:pPr>
      <w:r w:rsidRPr="001E4828">
        <w:rPr>
          <w:rFonts w:ascii="ClassicEFN" w:eastAsia="ClassicEFN" w:hAnsi="StraightEFN" w:cs="ClassicEFN"/>
          <w:sz w:val="18"/>
          <w:szCs w:val="18"/>
        </w:rPr>
        <w:t>SUMMARY</w:t>
      </w:r>
      <w:r w:rsidR="001E4828" w:rsidRPr="001E4828">
        <w:rPr>
          <w:rFonts w:ascii="ClassicEFN" w:eastAsia="ClassicEFN" w:hAnsi="StraightEFN" w:cs="ClassicEFN"/>
          <w:sz w:val="18"/>
          <w:szCs w:val="18"/>
        </w:rPr>
        <w:tab/>
      </w:r>
      <w:r w:rsidRPr="001E4828">
        <w:rPr>
          <w:rFonts w:ascii="ClassicEFN" w:eastAsia="ClassicEFN" w:hAnsi="StraightEFN" w:cs="ClassicEFN"/>
          <w:sz w:val="18"/>
          <w:szCs w:val="18"/>
        </w:rPr>
        <w:t>150</w:t>
      </w:r>
    </w:p>
    <w:sectPr w:rsidR="00B3135C" w:rsidRPr="001E48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B590" w14:textId="77777777" w:rsidR="006230FF" w:rsidRDefault="006230FF" w:rsidP="001E4828">
      <w:pPr>
        <w:spacing w:after="0" w:line="240" w:lineRule="auto"/>
      </w:pPr>
      <w:r>
        <w:separator/>
      </w:r>
    </w:p>
  </w:endnote>
  <w:endnote w:type="continuationSeparator" w:id="0">
    <w:p w14:paraId="6BC929A4" w14:textId="77777777" w:rsidR="006230FF" w:rsidRDefault="006230FF" w:rsidP="001E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lassicEF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traightEF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4A11" w14:textId="77777777" w:rsidR="006230FF" w:rsidRDefault="006230FF" w:rsidP="001E4828">
      <w:pPr>
        <w:spacing w:after="0" w:line="240" w:lineRule="auto"/>
      </w:pPr>
      <w:r>
        <w:separator/>
      </w:r>
    </w:p>
  </w:footnote>
  <w:footnote w:type="continuationSeparator" w:id="0">
    <w:p w14:paraId="09766D0E" w14:textId="77777777" w:rsidR="006230FF" w:rsidRDefault="006230FF" w:rsidP="001E4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A73B" w14:textId="431342B7" w:rsidR="001E4828" w:rsidRPr="00913071" w:rsidRDefault="001E4828" w:rsidP="001E4828">
    <w:pPr>
      <w:pStyle w:val="Tytu"/>
      <w:rPr>
        <w:lang w:val="en-US"/>
      </w:rPr>
    </w:pPr>
    <w:r w:rsidRPr="00913071">
      <w:rPr>
        <w:lang w:val="en-US"/>
      </w:rPr>
      <w:t>contents</w:t>
    </w:r>
  </w:p>
  <w:p w14:paraId="36B11ABB" w14:textId="16CC9F98" w:rsidR="001E4828" w:rsidRDefault="001E4828">
    <w:pPr>
      <w:pStyle w:val="Nagwek"/>
    </w:pPr>
  </w:p>
  <w:p w14:paraId="7C169B72" w14:textId="77777777" w:rsidR="001E4828" w:rsidRDefault="001E48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1"/>
    <w:rsid w:val="001E4828"/>
    <w:rsid w:val="006230FF"/>
    <w:rsid w:val="00913071"/>
    <w:rsid w:val="00B3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006A"/>
  <w15:chartTrackingRefBased/>
  <w15:docId w15:val="{91916823-55B1-4C92-B011-C44F8378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3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130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1E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28"/>
  </w:style>
  <w:style w:type="paragraph" w:styleId="Stopka">
    <w:name w:val="footer"/>
    <w:basedOn w:val="Normalny"/>
    <w:link w:val="StopkaZnak"/>
    <w:uiPriority w:val="99"/>
    <w:unhideWhenUsed/>
    <w:rsid w:val="001E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AWF</cp:lastModifiedBy>
  <cp:revision>1</cp:revision>
  <dcterms:created xsi:type="dcterms:W3CDTF">2024-11-27T10:29:00Z</dcterms:created>
  <dcterms:modified xsi:type="dcterms:W3CDTF">2024-11-27T10:47:00Z</dcterms:modified>
</cp:coreProperties>
</file>